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A5" w:rsidRDefault="00AB6EA5" w:rsidP="00DD3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A3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proofErr w:type="spellStart"/>
      <w:r>
        <w:rPr>
          <w:sz w:val="28"/>
          <w:szCs w:val="28"/>
        </w:rPr>
        <w:t>Ю.Н.Саямова</w:t>
      </w:r>
      <w:proofErr w:type="spellEnd"/>
      <w:r>
        <w:rPr>
          <w:sz w:val="28"/>
          <w:szCs w:val="28"/>
        </w:rPr>
        <w:t xml:space="preserve"> 26 февраля 2016 года</w:t>
      </w:r>
    </w:p>
    <w:p w:rsidR="00A3508F" w:rsidRPr="00AB6EA5" w:rsidRDefault="00AB6EA5" w:rsidP="00DD3D6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Круглом столе – видеоконференции</w:t>
      </w:r>
      <w:r w:rsidR="00DD3D6B">
        <w:rPr>
          <w:sz w:val="28"/>
          <w:szCs w:val="28"/>
        </w:rPr>
        <w:t>, организованном Президентской библиотекой России и Главным научно-исследовательским вычислительным центром Управления делами Президента Российской Федерации по теме</w:t>
      </w:r>
      <w:bookmarkStart w:id="0" w:name="_GoBack"/>
      <w:bookmarkEnd w:id="0"/>
      <w:r w:rsidR="00DD3D6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«Роль современных информационных технологий в повышении качества перевода и развитии эффективных коммуникаций»  </w:t>
      </w:r>
    </w:p>
    <w:p w:rsidR="00A3508F" w:rsidRDefault="00A3508F" w:rsidP="00AE3616">
      <w:pPr>
        <w:jc w:val="center"/>
        <w:rPr>
          <w:b/>
          <w:sz w:val="28"/>
          <w:szCs w:val="28"/>
        </w:rPr>
      </w:pPr>
    </w:p>
    <w:p w:rsidR="00A3508F" w:rsidRDefault="00A3508F" w:rsidP="00AE3616">
      <w:pPr>
        <w:jc w:val="center"/>
        <w:rPr>
          <w:b/>
          <w:sz w:val="28"/>
          <w:szCs w:val="28"/>
        </w:rPr>
      </w:pPr>
    </w:p>
    <w:p w:rsidR="00A3508F" w:rsidRDefault="00A3508F" w:rsidP="00AE3616">
      <w:pPr>
        <w:jc w:val="center"/>
        <w:rPr>
          <w:b/>
          <w:sz w:val="28"/>
          <w:szCs w:val="28"/>
        </w:rPr>
      </w:pPr>
    </w:p>
    <w:p w:rsidR="002007E4" w:rsidRDefault="00AE3616" w:rsidP="00AE3616">
      <w:pPr>
        <w:jc w:val="center"/>
        <w:rPr>
          <w:b/>
          <w:sz w:val="28"/>
          <w:szCs w:val="28"/>
        </w:rPr>
      </w:pPr>
      <w:r w:rsidRPr="00AE3616">
        <w:rPr>
          <w:b/>
          <w:sz w:val="28"/>
          <w:szCs w:val="28"/>
        </w:rPr>
        <w:t>Глобальность перевода и его значения</w:t>
      </w:r>
    </w:p>
    <w:p w:rsidR="00642C2D" w:rsidRDefault="00642C2D" w:rsidP="00AE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важность сертификации</w:t>
      </w:r>
      <w:r w:rsidR="00A3508F">
        <w:rPr>
          <w:b/>
          <w:sz w:val="28"/>
          <w:szCs w:val="28"/>
        </w:rPr>
        <w:t>*</w:t>
      </w:r>
    </w:p>
    <w:p w:rsidR="000256B9" w:rsidRPr="00AE3616" w:rsidRDefault="000256B9" w:rsidP="00AE3616">
      <w:pPr>
        <w:jc w:val="center"/>
        <w:rPr>
          <w:b/>
          <w:sz w:val="28"/>
          <w:szCs w:val="28"/>
        </w:rPr>
      </w:pPr>
    </w:p>
    <w:p w:rsidR="002007E4" w:rsidRDefault="002007E4">
      <w:pPr>
        <w:rPr>
          <w:sz w:val="28"/>
          <w:szCs w:val="28"/>
        </w:rPr>
      </w:pPr>
    </w:p>
    <w:p w:rsidR="0093537F" w:rsidRDefault="002007E4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53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Перевод, как занятие, и переводчик, как профессия, несомненно, относятся к наиболее древним и важным для человечества. </w:t>
      </w:r>
      <w:r w:rsidR="00AF4477">
        <w:rPr>
          <w:sz w:val="28"/>
          <w:szCs w:val="28"/>
        </w:rPr>
        <w:t>Особое значение перевода для осуществления международных отношений становится очевидным практически с</w:t>
      </w:r>
      <w:r w:rsidR="00AE3616">
        <w:rPr>
          <w:sz w:val="28"/>
          <w:szCs w:val="28"/>
        </w:rPr>
        <w:t>о</w:t>
      </w:r>
      <w:r w:rsidR="00275B8A">
        <w:rPr>
          <w:sz w:val="28"/>
          <w:szCs w:val="28"/>
        </w:rPr>
        <w:t xml:space="preserve"> </w:t>
      </w:r>
      <w:r w:rsidR="0093537F">
        <w:rPr>
          <w:sz w:val="28"/>
          <w:szCs w:val="28"/>
        </w:rPr>
        <w:t xml:space="preserve">времени </w:t>
      </w:r>
      <w:r w:rsidR="00275B8A">
        <w:rPr>
          <w:sz w:val="28"/>
          <w:szCs w:val="28"/>
        </w:rPr>
        <w:t>их возникновения.</w:t>
      </w:r>
      <w:r w:rsidR="0093537F">
        <w:rPr>
          <w:sz w:val="28"/>
          <w:szCs w:val="28"/>
        </w:rPr>
        <w:t xml:space="preserve"> П</w:t>
      </w:r>
      <w:r w:rsidR="00AF4477">
        <w:rPr>
          <w:sz w:val="28"/>
          <w:szCs w:val="28"/>
        </w:rPr>
        <w:t xml:space="preserve">о мнению известного французского ученого Гастона Шарля </w:t>
      </w:r>
      <w:proofErr w:type="spellStart"/>
      <w:r w:rsidR="00AF4477">
        <w:rPr>
          <w:sz w:val="28"/>
          <w:szCs w:val="28"/>
        </w:rPr>
        <w:t>Масперо</w:t>
      </w:r>
      <w:proofErr w:type="spellEnd"/>
      <w:r w:rsidR="00AF4477">
        <w:rPr>
          <w:sz w:val="28"/>
          <w:szCs w:val="28"/>
        </w:rPr>
        <w:t xml:space="preserve">, </w:t>
      </w:r>
      <w:r w:rsidR="0093537F">
        <w:rPr>
          <w:sz w:val="28"/>
          <w:szCs w:val="28"/>
        </w:rPr>
        <w:t xml:space="preserve">началом международных отношений и тем самым истории </w:t>
      </w:r>
      <w:r w:rsidR="00642C2D">
        <w:rPr>
          <w:sz w:val="28"/>
          <w:szCs w:val="28"/>
        </w:rPr>
        <w:t xml:space="preserve">регулярной </w:t>
      </w:r>
      <w:r w:rsidR="0093537F">
        <w:rPr>
          <w:sz w:val="28"/>
          <w:szCs w:val="28"/>
        </w:rPr>
        <w:t xml:space="preserve">переводческой деятельности </w:t>
      </w:r>
      <w:r w:rsidR="00642C2D">
        <w:rPr>
          <w:sz w:val="28"/>
          <w:szCs w:val="28"/>
        </w:rPr>
        <w:t xml:space="preserve">стал </w:t>
      </w:r>
      <w:r>
        <w:rPr>
          <w:sz w:val="28"/>
          <w:szCs w:val="28"/>
        </w:rPr>
        <w:t>примерно 36 веков тому назад</w:t>
      </w:r>
      <w:r w:rsidR="00642C2D" w:rsidRPr="00642C2D">
        <w:rPr>
          <w:sz w:val="28"/>
          <w:szCs w:val="28"/>
        </w:rPr>
        <w:t xml:space="preserve"> </w:t>
      </w:r>
      <w:r w:rsidR="00642C2D">
        <w:rPr>
          <w:sz w:val="28"/>
          <w:szCs w:val="28"/>
        </w:rPr>
        <w:t>завоевательный поход</w:t>
      </w:r>
      <w:r>
        <w:rPr>
          <w:sz w:val="28"/>
          <w:szCs w:val="28"/>
        </w:rPr>
        <w:t xml:space="preserve"> </w:t>
      </w:r>
      <w:r w:rsidR="00642C2D">
        <w:rPr>
          <w:sz w:val="28"/>
          <w:szCs w:val="28"/>
        </w:rPr>
        <w:t>египетского</w:t>
      </w:r>
      <w:r>
        <w:rPr>
          <w:sz w:val="28"/>
          <w:szCs w:val="28"/>
        </w:rPr>
        <w:t xml:space="preserve"> фараон</w:t>
      </w:r>
      <w:r w:rsidR="00642C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-ой династии Тутмос</w:t>
      </w:r>
      <w:r w:rsidR="00642C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642C2D">
        <w:rPr>
          <w:sz w:val="28"/>
          <w:szCs w:val="28"/>
        </w:rPr>
        <w:t xml:space="preserve">, когда он достиг Месопотамии, </w:t>
      </w:r>
      <w:proofErr w:type="gramStart"/>
      <w:r w:rsidR="00642C2D">
        <w:rPr>
          <w:sz w:val="28"/>
          <w:szCs w:val="28"/>
        </w:rPr>
        <w:t>перебросив</w:t>
      </w:r>
      <w:proofErr w:type="gramEnd"/>
      <w:r w:rsidR="00642C2D">
        <w:rPr>
          <w:sz w:val="28"/>
          <w:szCs w:val="28"/>
        </w:rPr>
        <w:t xml:space="preserve"> т</w:t>
      </w:r>
      <w:r w:rsidR="006F0315">
        <w:rPr>
          <w:sz w:val="28"/>
          <w:szCs w:val="28"/>
        </w:rPr>
        <w:t>аким образом</w:t>
      </w:r>
      <w:r w:rsidR="00642C2D">
        <w:rPr>
          <w:sz w:val="28"/>
          <w:szCs w:val="28"/>
        </w:rPr>
        <w:t xml:space="preserve"> мост между двумя древними цивилизациями и народами, говорившими на разных языках.</w:t>
      </w:r>
    </w:p>
    <w:p w:rsidR="002007E4" w:rsidRDefault="0093537F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C2D">
        <w:rPr>
          <w:sz w:val="28"/>
          <w:szCs w:val="28"/>
        </w:rPr>
        <w:t xml:space="preserve">         П</w:t>
      </w:r>
      <w:r>
        <w:rPr>
          <w:sz w:val="28"/>
          <w:szCs w:val="28"/>
        </w:rPr>
        <w:t xml:space="preserve">еревод как </w:t>
      </w:r>
      <w:r w:rsidR="002007E4">
        <w:rPr>
          <w:sz w:val="28"/>
          <w:szCs w:val="28"/>
        </w:rPr>
        <w:t xml:space="preserve"> </w:t>
      </w:r>
      <w:r w:rsidR="00F6781E">
        <w:rPr>
          <w:sz w:val="28"/>
          <w:szCs w:val="28"/>
        </w:rPr>
        <w:t>перенос смыслового содержания из одного языка в другой</w:t>
      </w:r>
      <w:r w:rsidR="00AE3616">
        <w:rPr>
          <w:sz w:val="28"/>
          <w:szCs w:val="28"/>
        </w:rPr>
        <w:t xml:space="preserve"> </w:t>
      </w:r>
      <w:r w:rsidR="00A72AA7">
        <w:rPr>
          <w:sz w:val="28"/>
          <w:szCs w:val="28"/>
        </w:rPr>
        <w:t>должен стремиться к достижению</w:t>
      </w:r>
      <w:r w:rsidR="00F6781E">
        <w:rPr>
          <w:sz w:val="28"/>
          <w:szCs w:val="28"/>
        </w:rPr>
        <w:t xml:space="preserve"> наиболее высокой эквивалентности, что предполагает передачу</w:t>
      </w:r>
      <w:r w:rsidR="005022FC">
        <w:rPr>
          <w:sz w:val="28"/>
          <w:szCs w:val="28"/>
        </w:rPr>
        <w:t xml:space="preserve"> нюансировки, затруднительных подчас идиоматических выражений, поиска соответствия или описания </w:t>
      </w:r>
      <w:proofErr w:type="gramStart"/>
      <w:r w:rsidR="005022FC">
        <w:rPr>
          <w:sz w:val="28"/>
          <w:szCs w:val="28"/>
        </w:rPr>
        <w:t>для</w:t>
      </w:r>
      <w:proofErr w:type="gramEnd"/>
      <w:r w:rsidR="005022FC">
        <w:rPr>
          <w:sz w:val="28"/>
          <w:szCs w:val="28"/>
        </w:rPr>
        <w:t xml:space="preserve"> пословиц и поговорок и непереводимых оборотов устной и письменной речи. Все это делает перевод предмет</w:t>
      </w:r>
      <w:r w:rsidR="008301A4">
        <w:rPr>
          <w:sz w:val="28"/>
          <w:szCs w:val="28"/>
        </w:rPr>
        <w:t xml:space="preserve">ом интеллектуального творчества: как машинный перевод  (МТ – </w:t>
      </w:r>
      <w:r w:rsidR="008301A4">
        <w:rPr>
          <w:sz w:val="28"/>
          <w:szCs w:val="28"/>
          <w:lang w:val="en-US"/>
        </w:rPr>
        <w:t>Machine</w:t>
      </w:r>
      <w:r w:rsidR="008301A4" w:rsidRPr="008301A4">
        <w:rPr>
          <w:sz w:val="28"/>
          <w:szCs w:val="28"/>
        </w:rPr>
        <w:t xml:space="preserve"> </w:t>
      </w:r>
      <w:r w:rsidR="008301A4">
        <w:rPr>
          <w:sz w:val="28"/>
          <w:szCs w:val="28"/>
          <w:lang w:val="en-US"/>
        </w:rPr>
        <w:t>Translation</w:t>
      </w:r>
      <w:r w:rsidR="008301A4" w:rsidRPr="008301A4">
        <w:rPr>
          <w:sz w:val="28"/>
          <w:szCs w:val="28"/>
        </w:rPr>
        <w:t xml:space="preserve">), </w:t>
      </w:r>
      <w:r w:rsidR="008301A4">
        <w:rPr>
          <w:sz w:val="28"/>
          <w:szCs w:val="28"/>
        </w:rPr>
        <w:t>так и перевод с помощью компьютера</w:t>
      </w:r>
      <w:r w:rsidR="008301A4" w:rsidRPr="008301A4">
        <w:rPr>
          <w:sz w:val="28"/>
          <w:szCs w:val="28"/>
        </w:rPr>
        <w:t xml:space="preserve">  (</w:t>
      </w:r>
      <w:r w:rsidR="008301A4">
        <w:rPr>
          <w:sz w:val="28"/>
          <w:szCs w:val="28"/>
          <w:lang w:val="en-US"/>
        </w:rPr>
        <w:t>CAT</w:t>
      </w:r>
      <w:r w:rsidR="008301A4" w:rsidRPr="008301A4">
        <w:rPr>
          <w:sz w:val="28"/>
          <w:szCs w:val="28"/>
        </w:rPr>
        <w:t xml:space="preserve"> – </w:t>
      </w:r>
      <w:r w:rsidR="008301A4">
        <w:rPr>
          <w:sz w:val="28"/>
          <w:szCs w:val="28"/>
          <w:lang w:val="en-US"/>
        </w:rPr>
        <w:t>Computer</w:t>
      </w:r>
      <w:r w:rsidR="008301A4" w:rsidRPr="008301A4">
        <w:rPr>
          <w:sz w:val="28"/>
          <w:szCs w:val="28"/>
        </w:rPr>
        <w:t xml:space="preserve"> </w:t>
      </w:r>
      <w:r w:rsidR="008301A4">
        <w:rPr>
          <w:sz w:val="28"/>
          <w:szCs w:val="28"/>
          <w:lang w:val="en-US"/>
        </w:rPr>
        <w:t>Aided</w:t>
      </w:r>
      <w:r w:rsidR="008301A4" w:rsidRPr="008301A4">
        <w:rPr>
          <w:sz w:val="28"/>
          <w:szCs w:val="28"/>
        </w:rPr>
        <w:t xml:space="preserve"> </w:t>
      </w:r>
      <w:r w:rsidR="008301A4">
        <w:rPr>
          <w:sz w:val="28"/>
          <w:szCs w:val="28"/>
          <w:lang w:val="en-US"/>
        </w:rPr>
        <w:t>Translation</w:t>
      </w:r>
      <w:r w:rsidR="008301A4" w:rsidRPr="008301A4">
        <w:rPr>
          <w:sz w:val="28"/>
          <w:szCs w:val="28"/>
        </w:rPr>
        <w:t>)</w:t>
      </w:r>
      <w:r w:rsidR="005022FC">
        <w:rPr>
          <w:sz w:val="28"/>
          <w:szCs w:val="28"/>
        </w:rPr>
        <w:t xml:space="preserve"> </w:t>
      </w:r>
      <w:r w:rsidR="008301A4">
        <w:rPr>
          <w:sz w:val="28"/>
          <w:szCs w:val="28"/>
        </w:rPr>
        <w:t>пока не могут сравниться с возможностями человека.</w:t>
      </w:r>
    </w:p>
    <w:p w:rsidR="00D65B07" w:rsidRDefault="00D65B07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01A4">
        <w:rPr>
          <w:sz w:val="28"/>
          <w:szCs w:val="28"/>
        </w:rPr>
        <w:t xml:space="preserve">      </w:t>
      </w:r>
      <w:r w:rsidR="00A72AA7">
        <w:rPr>
          <w:sz w:val="28"/>
          <w:szCs w:val="28"/>
        </w:rPr>
        <w:t>Устный перевод</w:t>
      </w:r>
      <w:r w:rsidR="00750496">
        <w:rPr>
          <w:sz w:val="28"/>
          <w:szCs w:val="28"/>
        </w:rPr>
        <w:t xml:space="preserve"> (посл</w:t>
      </w:r>
      <w:r w:rsidR="00CB6580">
        <w:rPr>
          <w:sz w:val="28"/>
          <w:szCs w:val="28"/>
        </w:rPr>
        <w:t>едовательный и синхронный) являе</w:t>
      </w:r>
      <w:r w:rsidR="00750496">
        <w:rPr>
          <w:sz w:val="28"/>
          <w:szCs w:val="28"/>
        </w:rPr>
        <w:t>тся в большей степени интерпретацией, письменный – переносом смысла, на что указывают, в частности их названия в английском (</w:t>
      </w:r>
      <w:r w:rsidR="00750496">
        <w:rPr>
          <w:sz w:val="28"/>
          <w:szCs w:val="28"/>
          <w:lang w:val="en-US"/>
        </w:rPr>
        <w:t>interpreting</w:t>
      </w:r>
      <w:r w:rsidR="00750496" w:rsidRPr="00750496">
        <w:rPr>
          <w:sz w:val="28"/>
          <w:szCs w:val="28"/>
        </w:rPr>
        <w:t>/</w:t>
      </w:r>
      <w:r w:rsidR="00750496">
        <w:rPr>
          <w:sz w:val="28"/>
          <w:szCs w:val="28"/>
          <w:lang w:val="en-US"/>
        </w:rPr>
        <w:t>translation</w:t>
      </w:r>
      <w:r w:rsidR="00750496" w:rsidRPr="00750496">
        <w:rPr>
          <w:sz w:val="28"/>
          <w:szCs w:val="28"/>
        </w:rPr>
        <w:t xml:space="preserve">) </w:t>
      </w:r>
      <w:r w:rsidR="00750496">
        <w:rPr>
          <w:sz w:val="28"/>
          <w:szCs w:val="28"/>
        </w:rPr>
        <w:t>и в других языках.</w:t>
      </w:r>
    </w:p>
    <w:p w:rsidR="00A3508F" w:rsidRDefault="00A3508F" w:rsidP="002007E4">
      <w:pPr>
        <w:jc w:val="both"/>
        <w:rPr>
          <w:sz w:val="28"/>
          <w:szCs w:val="28"/>
        </w:rPr>
      </w:pPr>
    </w:p>
    <w:p w:rsidR="000256B9" w:rsidRDefault="000256B9" w:rsidP="002007E4">
      <w:pPr>
        <w:jc w:val="both"/>
        <w:rPr>
          <w:sz w:val="28"/>
          <w:szCs w:val="28"/>
        </w:rPr>
      </w:pPr>
    </w:p>
    <w:p w:rsidR="00A3508F" w:rsidRDefault="000256B9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256B9" w:rsidRDefault="000256B9" w:rsidP="000256B9">
      <w:pPr>
        <w:jc w:val="both"/>
        <w:rPr>
          <w:sz w:val="28"/>
          <w:szCs w:val="28"/>
        </w:rPr>
      </w:pPr>
    </w:p>
    <w:p w:rsidR="000256B9" w:rsidRDefault="000256B9" w:rsidP="000256B9">
      <w:pPr>
        <w:jc w:val="both"/>
        <w:rPr>
          <w:sz w:val="28"/>
          <w:szCs w:val="28"/>
        </w:rPr>
      </w:pPr>
    </w:p>
    <w:p w:rsidR="000256B9" w:rsidRDefault="00814CC3" w:rsidP="00025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*подготовлено </w:t>
      </w:r>
      <w:r w:rsidR="000256B9" w:rsidRPr="000256B9">
        <w:rPr>
          <w:sz w:val="28"/>
          <w:szCs w:val="28"/>
        </w:rPr>
        <w:t>в рам</w:t>
      </w:r>
      <w:r w:rsidR="000256B9">
        <w:rPr>
          <w:sz w:val="28"/>
          <w:szCs w:val="28"/>
        </w:rPr>
        <w:t xml:space="preserve">ках исследования «Международные </w:t>
      </w:r>
      <w:r w:rsidR="000256B9" w:rsidRPr="000256B9">
        <w:rPr>
          <w:sz w:val="28"/>
          <w:szCs w:val="28"/>
        </w:rPr>
        <w:t xml:space="preserve">отношения </w:t>
      </w:r>
      <w:proofErr w:type="gramStart"/>
      <w:r w:rsidR="000256B9" w:rsidRPr="000256B9">
        <w:rPr>
          <w:sz w:val="28"/>
          <w:szCs w:val="28"/>
        </w:rPr>
        <w:t>в</w:t>
      </w:r>
      <w:proofErr w:type="gramEnd"/>
    </w:p>
    <w:p w:rsidR="000256B9" w:rsidRDefault="000256B9" w:rsidP="000256B9">
      <w:pPr>
        <w:jc w:val="both"/>
        <w:rPr>
          <w:sz w:val="28"/>
          <w:szCs w:val="28"/>
        </w:rPr>
      </w:pPr>
      <w:r w:rsidRPr="0002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256B9">
        <w:rPr>
          <w:sz w:val="28"/>
          <w:szCs w:val="28"/>
        </w:rPr>
        <w:t>контексте</w:t>
      </w:r>
      <w:proofErr w:type="gramEnd"/>
      <w:r w:rsidRPr="000256B9">
        <w:rPr>
          <w:sz w:val="28"/>
          <w:szCs w:val="28"/>
        </w:rPr>
        <w:t xml:space="preserve"> глобальных процессов и проблем безопасности</w:t>
      </w:r>
      <w:r>
        <w:rPr>
          <w:sz w:val="28"/>
          <w:szCs w:val="28"/>
        </w:rPr>
        <w:t xml:space="preserve"> </w:t>
      </w:r>
      <w:r w:rsidRPr="000256B9">
        <w:rPr>
          <w:sz w:val="28"/>
          <w:szCs w:val="28"/>
        </w:rPr>
        <w:t xml:space="preserve">и </w:t>
      </w:r>
    </w:p>
    <w:p w:rsidR="000256B9" w:rsidRPr="000256B9" w:rsidRDefault="000256B9" w:rsidP="00025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56B9">
        <w:rPr>
          <w:sz w:val="28"/>
          <w:szCs w:val="28"/>
        </w:rPr>
        <w:t>противодействия терроризму» по гранту РГНФ 15-07-00001.</w:t>
      </w:r>
    </w:p>
    <w:p w:rsidR="00A3508F" w:rsidRPr="00814CC3" w:rsidRDefault="00A3508F" w:rsidP="00814CC3">
      <w:pPr>
        <w:jc w:val="both"/>
        <w:rPr>
          <w:sz w:val="28"/>
          <w:szCs w:val="28"/>
        </w:rPr>
      </w:pPr>
    </w:p>
    <w:p w:rsidR="007E6BFE" w:rsidRDefault="00CB6580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Глобальность перевода </w:t>
      </w:r>
      <w:r w:rsidR="00F552FC">
        <w:rPr>
          <w:sz w:val="28"/>
          <w:szCs w:val="28"/>
        </w:rPr>
        <w:t xml:space="preserve">и связь этих двух понятий в современном мире ярко проявляются, оказывая </w:t>
      </w:r>
      <w:r w:rsidR="002D545B">
        <w:rPr>
          <w:sz w:val="28"/>
          <w:szCs w:val="28"/>
        </w:rPr>
        <w:t xml:space="preserve">друг на друга </w:t>
      </w:r>
      <w:r w:rsidR="00F552FC">
        <w:rPr>
          <w:sz w:val="28"/>
          <w:szCs w:val="28"/>
        </w:rPr>
        <w:t xml:space="preserve">взаимное влияние. Развитие </w:t>
      </w:r>
      <w:proofErr w:type="spellStart"/>
      <w:r w:rsidR="00F552FC">
        <w:rPr>
          <w:sz w:val="28"/>
          <w:szCs w:val="28"/>
        </w:rPr>
        <w:t>глобализационных</w:t>
      </w:r>
      <w:proofErr w:type="spellEnd"/>
      <w:r w:rsidR="00F552FC">
        <w:rPr>
          <w:sz w:val="28"/>
          <w:szCs w:val="28"/>
        </w:rPr>
        <w:t xml:space="preserve"> процессов обуславливает возраст</w:t>
      </w:r>
      <w:r w:rsidR="002D545B">
        <w:rPr>
          <w:sz w:val="28"/>
          <w:szCs w:val="28"/>
        </w:rPr>
        <w:t>ающие востребованность и значение перевода, а перевод, выступая, по сути дела, в качестве своего рода инструмента глобализации, обеспечивает ее распространение. Выражением этого стало введение Международного дня перевода (</w:t>
      </w:r>
      <w:r w:rsidR="002D545B">
        <w:rPr>
          <w:sz w:val="28"/>
          <w:szCs w:val="28"/>
          <w:lang w:val="en-US"/>
        </w:rPr>
        <w:t>International</w:t>
      </w:r>
      <w:r w:rsidR="002D545B" w:rsidRPr="002D545B">
        <w:rPr>
          <w:sz w:val="28"/>
          <w:szCs w:val="28"/>
        </w:rPr>
        <w:t xml:space="preserve"> </w:t>
      </w:r>
      <w:r w:rsidR="002D545B">
        <w:rPr>
          <w:sz w:val="28"/>
          <w:szCs w:val="28"/>
          <w:lang w:val="en-US"/>
        </w:rPr>
        <w:t>Translation</w:t>
      </w:r>
      <w:r w:rsidR="002D545B" w:rsidRPr="002D545B">
        <w:rPr>
          <w:sz w:val="28"/>
          <w:szCs w:val="28"/>
        </w:rPr>
        <w:t xml:space="preserve"> </w:t>
      </w:r>
      <w:r w:rsidR="002D545B">
        <w:rPr>
          <w:sz w:val="28"/>
          <w:szCs w:val="28"/>
          <w:lang w:val="en-US"/>
        </w:rPr>
        <w:t>Day</w:t>
      </w:r>
      <w:r w:rsidR="002D545B" w:rsidRPr="002D545B">
        <w:rPr>
          <w:sz w:val="28"/>
          <w:szCs w:val="28"/>
        </w:rPr>
        <w:t>)</w:t>
      </w:r>
      <w:r w:rsidR="007E6BFE">
        <w:rPr>
          <w:sz w:val="28"/>
          <w:szCs w:val="28"/>
        </w:rPr>
        <w:t xml:space="preserve"> по решению Международной федерации переводчиков в 1991 г. и недавно прошедшего</w:t>
      </w:r>
      <w:r w:rsidR="002D545B">
        <w:rPr>
          <w:sz w:val="28"/>
          <w:szCs w:val="28"/>
        </w:rPr>
        <w:t xml:space="preserve"> 21 февраля </w:t>
      </w:r>
      <w:r w:rsidR="007E6BFE">
        <w:rPr>
          <w:sz w:val="28"/>
          <w:szCs w:val="28"/>
        </w:rPr>
        <w:t>Международного дня</w:t>
      </w:r>
      <w:r w:rsidR="002D545B">
        <w:rPr>
          <w:sz w:val="28"/>
          <w:szCs w:val="28"/>
        </w:rPr>
        <w:t xml:space="preserve"> языка</w:t>
      </w:r>
      <w:r w:rsidR="007E6BFE">
        <w:rPr>
          <w:sz w:val="28"/>
          <w:szCs w:val="28"/>
        </w:rPr>
        <w:t xml:space="preserve">, утвержденного </w:t>
      </w:r>
      <w:r w:rsidR="002D545B">
        <w:rPr>
          <w:sz w:val="28"/>
          <w:szCs w:val="28"/>
        </w:rPr>
        <w:t xml:space="preserve"> </w:t>
      </w:r>
      <w:r w:rsidR="007E6BFE">
        <w:rPr>
          <w:sz w:val="28"/>
          <w:szCs w:val="28"/>
        </w:rPr>
        <w:t>Генеральной конференцией</w:t>
      </w:r>
      <w:r w:rsidR="002D545B">
        <w:rPr>
          <w:sz w:val="28"/>
          <w:szCs w:val="28"/>
        </w:rPr>
        <w:t xml:space="preserve"> ЮНЕСКО </w:t>
      </w:r>
      <w:r w:rsidR="007E6BFE">
        <w:rPr>
          <w:sz w:val="28"/>
          <w:szCs w:val="28"/>
        </w:rPr>
        <w:t xml:space="preserve">в </w:t>
      </w:r>
      <w:r w:rsidR="002D545B">
        <w:rPr>
          <w:sz w:val="28"/>
          <w:szCs w:val="28"/>
        </w:rPr>
        <w:t>1999 г.</w:t>
      </w:r>
    </w:p>
    <w:p w:rsidR="00CB6580" w:rsidRDefault="007E6BFE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подсчетам ЮНЕСКО, количество языков в мире вместе с мертвыми и искусственными достигает 5.600, однако не менее половины человечества пользуется из них всего 8 языками. Возглавляют этот «короткий лист» английский и французский,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являются </w:t>
      </w:r>
      <w:r w:rsidR="002D545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официальными рабочими языками ООН, ЮНЕСКО и большинства других международных организаций. На английском</w:t>
      </w:r>
      <w:r w:rsidR="008C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говорят 335 млн. чел. в 99 странах, делая этот язык чемпионом по географическому распространению.  </w:t>
      </w:r>
      <w:r w:rsidR="008C251D">
        <w:rPr>
          <w:sz w:val="28"/>
          <w:szCs w:val="28"/>
        </w:rPr>
        <w:t>Чемпионом по количеству говорящих на нем людей является китайский язык (1.197 млн. чел. в 33 странах), который вместе с арабским, испанским, русским и рабочими английским и французским языками составляет список официальных 6 языков ООН. Если к ним добавить португальский и хинди, это и будет перечень наиболее распространенных и используемых языков мира</w:t>
      </w:r>
      <w:r w:rsidR="006F0315">
        <w:rPr>
          <w:sz w:val="28"/>
          <w:szCs w:val="28"/>
        </w:rPr>
        <w:t xml:space="preserve"> и тем самым переводческих специальностей.</w:t>
      </w:r>
    </w:p>
    <w:p w:rsidR="006F0315" w:rsidRDefault="006F0315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7C7E">
        <w:rPr>
          <w:sz w:val="28"/>
          <w:szCs w:val="28"/>
        </w:rPr>
        <w:t xml:space="preserve">   </w:t>
      </w:r>
      <w:r w:rsidR="000E43B3">
        <w:rPr>
          <w:sz w:val="28"/>
          <w:szCs w:val="28"/>
        </w:rPr>
        <w:t xml:space="preserve">Еще более востребованными </w:t>
      </w:r>
      <w:r w:rsidR="00536147">
        <w:rPr>
          <w:sz w:val="28"/>
          <w:szCs w:val="28"/>
        </w:rPr>
        <w:t xml:space="preserve">всегда </w:t>
      </w:r>
      <w:r w:rsidR="000E43B3">
        <w:rPr>
          <w:sz w:val="28"/>
          <w:szCs w:val="28"/>
        </w:rPr>
        <w:t>являлись переводчики с редких языков, особенно, когда в результате развития связей или повышения значения той или иной страны на мировой арене возрастала потребность в переводе с ее языка</w:t>
      </w:r>
      <w:r w:rsidR="00536147">
        <w:rPr>
          <w:sz w:val="28"/>
          <w:szCs w:val="28"/>
        </w:rPr>
        <w:t xml:space="preserve"> (языков)</w:t>
      </w:r>
      <w:r w:rsidR="000E43B3">
        <w:rPr>
          <w:sz w:val="28"/>
          <w:szCs w:val="28"/>
        </w:rPr>
        <w:t xml:space="preserve"> и обратно. </w:t>
      </w:r>
    </w:p>
    <w:p w:rsidR="000E43B3" w:rsidRDefault="000E43B3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Россия с древних времен</w:t>
      </w:r>
      <w:r w:rsidR="008F0FF3">
        <w:rPr>
          <w:sz w:val="28"/>
          <w:szCs w:val="28"/>
        </w:rPr>
        <w:t xml:space="preserve"> относилась к странам, нуждавшимся в силу особенностей своего географического положения в серьезном переводческом обеспечении и уже с эпохи Ивана Грозного, когда был создан Посольский приказ, обладала службой переводов высокого уровня. </w:t>
      </w:r>
      <w:proofErr w:type="gramStart"/>
      <w:r w:rsidR="00456219">
        <w:rPr>
          <w:sz w:val="28"/>
          <w:szCs w:val="28"/>
        </w:rPr>
        <w:t>П</w:t>
      </w:r>
      <w:r w:rsidR="008F0FF3">
        <w:rPr>
          <w:sz w:val="28"/>
          <w:szCs w:val="28"/>
        </w:rPr>
        <w:t xml:space="preserve">ереводы </w:t>
      </w:r>
      <w:r w:rsidR="00456219">
        <w:rPr>
          <w:sz w:val="28"/>
          <w:szCs w:val="28"/>
        </w:rPr>
        <w:t>осуществлялись с латыни, итальянского, польского, английского, немецкого, шведского, голландского, греческого, татарского, персидского, фарси, арабского, турецкого и грузинского языков.</w:t>
      </w:r>
      <w:proofErr w:type="gramEnd"/>
      <w:r w:rsidR="00456219">
        <w:rPr>
          <w:sz w:val="28"/>
          <w:szCs w:val="28"/>
        </w:rPr>
        <w:t xml:space="preserve"> Эта работа обеспечивалась в</w:t>
      </w:r>
      <w:r w:rsidR="005E5BE1">
        <w:rPr>
          <w:sz w:val="28"/>
          <w:szCs w:val="28"/>
        </w:rPr>
        <w:t xml:space="preserve"> то время в</w:t>
      </w:r>
      <w:r w:rsidR="00456219">
        <w:rPr>
          <w:sz w:val="28"/>
          <w:szCs w:val="28"/>
        </w:rPr>
        <w:t xml:space="preserve"> части устного перевода силами </w:t>
      </w:r>
      <w:r w:rsidR="008F0FF3">
        <w:rPr>
          <w:sz w:val="28"/>
          <w:szCs w:val="28"/>
        </w:rPr>
        <w:t xml:space="preserve"> </w:t>
      </w:r>
      <w:r w:rsidR="00456219">
        <w:rPr>
          <w:sz w:val="28"/>
          <w:szCs w:val="28"/>
        </w:rPr>
        <w:t>50 толмачей, письменного</w:t>
      </w:r>
      <w:r w:rsidR="008F0FF3">
        <w:rPr>
          <w:sz w:val="28"/>
          <w:szCs w:val="28"/>
        </w:rPr>
        <w:t xml:space="preserve"> </w:t>
      </w:r>
      <w:r w:rsidR="00456219">
        <w:rPr>
          <w:sz w:val="28"/>
          <w:szCs w:val="28"/>
        </w:rPr>
        <w:t>–</w:t>
      </w:r>
      <w:r w:rsidR="008F0FF3">
        <w:rPr>
          <w:sz w:val="28"/>
          <w:szCs w:val="28"/>
        </w:rPr>
        <w:t xml:space="preserve"> </w:t>
      </w:r>
      <w:r w:rsidR="00456219">
        <w:rPr>
          <w:sz w:val="28"/>
          <w:szCs w:val="28"/>
        </w:rPr>
        <w:t>полутора десятками штатных переводчиков. Кадры подбирались обычно из числа русских, которые в плену или по другой причине длительно находились за рубежом в языковой среде, или из иностранцев на российской службе. Выходцев из боярских семей нередко посылали учить язык за границу.</w:t>
      </w:r>
      <w:r w:rsidR="005E5BE1">
        <w:rPr>
          <w:sz w:val="28"/>
          <w:szCs w:val="28"/>
        </w:rPr>
        <w:t xml:space="preserve"> В своей книге «Практика дипломатии» британские</w:t>
      </w:r>
      <w:r w:rsidR="00456219">
        <w:rPr>
          <w:sz w:val="28"/>
          <w:szCs w:val="28"/>
        </w:rPr>
        <w:t xml:space="preserve"> </w:t>
      </w:r>
      <w:r w:rsidR="005E5BE1">
        <w:rPr>
          <w:sz w:val="28"/>
          <w:szCs w:val="28"/>
        </w:rPr>
        <w:t xml:space="preserve">исследователи </w:t>
      </w:r>
      <w:proofErr w:type="spellStart"/>
      <w:r w:rsidR="005E5BE1">
        <w:rPr>
          <w:sz w:val="28"/>
          <w:szCs w:val="28"/>
        </w:rPr>
        <w:t>К.Гамильтон</w:t>
      </w:r>
      <w:proofErr w:type="spellEnd"/>
      <w:r w:rsidR="005E5BE1">
        <w:rPr>
          <w:sz w:val="28"/>
          <w:szCs w:val="28"/>
        </w:rPr>
        <w:t xml:space="preserve"> и </w:t>
      </w:r>
      <w:proofErr w:type="spellStart"/>
      <w:r w:rsidR="005E5BE1">
        <w:rPr>
          <w:sz w:val="28"/>
          <w:szCs w:val="28"/>
        </w:rPr>
        <w:t>Р.Лэнгхорн</w:t>
      </w:r>
      <w:proofErr w:type="spellEnd"/>
      <w:r w:rsidR="005E5BE1">
        <w:rPr>
          <w:sz w:val="28"/>
          <w:szCs w:val="28"/>
        </w:rPr>
        <w:t xml:space="preserve"> отмечали, что в </w:t>
      </w:r>
      <w:r w:rsidR="005E5BE1">
        <w:rPr>
          <w:sz w:val="28"/>
          <w:szCs w:val="28"/>
          <w:lang w:val="en-US"/>
        </w:rPr>
        <w:t>XVIII</w:t>
      </w:r>
      <w:r w:rsidR="005E5BE1" w:rsidRPr="005E5BE1">
        <w:rPr>
          <w:sz w:val="28"/>
          <w:szCs w:val="28"/>
        </w:rPr>
        <w:t xml:space="preserve"> </w:t>
      </w:r>
      <w:r w:rsidR="005E5BE1">
        <w:rPr>
          <w:sz w:val="28"/>
          <w:szCs w:val="28"/>
        </w:rPr>
        <w:t>веке</w:t>
      </w:r>
      <w:r w:rsidR="005E5BE1" w:rsidRPr="005E5BE1">
        <w:rPr>
          <w:sz w:val="28"/>
          <w:szCs w:val="28"/>
        </w:rPr>
        <w:t xml:space="preserve"> </w:t>
      </w:r>
      <w:r w:rsidR="005E5BE1">
        <w:rPr>
          <w:sz w:val="28"/>
          <w:szCs w:val="28"/>
        </w:rPr>
        <w:t>«только в России, где существовала мощная переводческая служба, вопрос о подготовке дипломатических кадров был поставлен на широкую государственную ногу».</w:t>
      </w:r>
    </w:p>
    <w:p w:rsidR="005E5BE1" w:rsidRDefault="005E5BE1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C1CBF">
        <w:rPr>
          <w:sz w:val="28"/>
          <w:szCs w:val="28"/>
        </w:rPr>
        <w:t xml:space="preserve">В Российской империи и затем в Советском Союзе профессия переводчика считалась важной для обеспечения государственных интересов. Переводчиков целенаправленно готовили для работы в политической, экономической, военной и других областях и в плановом порядке обеспечивали ими существовавшие потребности. Развивались теория и практика перевода. </w:t>
      </w:r>
      <w:r w:rsidR="008A196F">
        <w:rPr>
          <w:sz w:val="28"/>
          <w:szCs w:val="28"/>
        </w:rPr>
        <w:t>Нашей страной был внесен большой вклад в</w:t>
      </w:r>
      <w:r w:rsidR="007C1CBF">
        <w:rPr>
          <w:sz w:val="28"/>
          <w:szCs w:val="28"/>
        </w:rPr>
        <w:t xml:space="preserve"> становление синхронного перевода</w:t>
      </w:r>
      <w:r w:rsidR="008A196F">
        <w:rPr>
          <w:sz w:val="28"/>
          <w:szCs w:val="28"/>
        </w:rPr>
        <w:t>, которым впервые в истории обслуживалось такое крупное и значимое мероприятие, как Нюрнбергский процесс. Качество подготовки и работы наших отечественных переводчиков неизменно вызывали восхищение зарубежных коллег.</w:t>
      </w:r>
    </w:p>
    <w:p w:rsidR="00D12566" w:rsidRDefault="008A196F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коренным образом изменилось с деградацией институтов Советского государства и его развалом в результате затеянной «перестройки». Отечественный перевод, который, как и многое другое, должен был теперь</w:t>
      </w:r>
      <w:r w:rsidR="005924F5">
        <w:rPr>
          <w:sz w:val="28"/>
          <w:szCs w:val="28"/>
        </w:rPr>
        <w:t xml:space="preserve"> уповать на то</w:t>
      </w:r>
      <w:r>
        <w:rPr>
          <w:sz w:val="28"/>
          <w:szCs w:val="28"/>
        </w:rPr>
        <w:t xml:space="preserve">, что «рынок все поправит», стремительно утрачивал свой высокий уровень и качество. </w:t>
      </w:r>
      <w:r w:rsidR="00424B0A">
        <w:rPr>
          <w:sz w:val="28"/>
          <w:szCs w:val="28"/>
        </w:rPr>
        <w:t>Заработки упали, настоящие профессионалы все больше искали себе применение за рубежом или в иностранных компаниях. В сферу перевода пришли в большом количестве дилетанты и «</w:t>
      </w:r>
      <w:proofErr w:type="gramStart"/>
      <w:r w:rsidR="00424B0A">
        <w:rPr>
          <w:sz w:val="28"/>
          <w:szCs w:val="28"/>
        </w:rPr>
        <w:t>халтурщики</w:t>
      </w:r>
      <w:proofErr w:type="gramEnd"/>
      <w:r w:rsidR="00424B0A">
        <w:rPr>
          <w:sz w:val="28"/>
          <w:szCs w:val="28"/>
        </w:rPr>
        <w:t xml:space="preserve">», не обладавшие необходимыми навыками и подготовкой для качественного перевода, особенно, специального, терминологически сложного характера, но зато готовые взяться за любую «халтуру», чтобы заработать.  </w:t>
      </w:r>
    </w:p>
    <w:p w:rsidR="008A196F" w:rsidRDefault="00D12566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Отсутствие регулирующих переводческую деятельность государственных уложений о порядке и принципах ее осуществления, прежде всего, ее лицензирования и сертификации, негативно сказались на обеспечении государственных интересов в этой сфере.</w:t>
      </w:r>
      <w:r w:rsidR="00FB5A39">
        <w:rPr>
          <w:sz w:val="28"/>
          <w:szCs w:val="28"/>
        </w:rPr>
        <w:t xml:space="preserve"> </w:t>
      </w:r>
      <w:r w:rsidR="00536147">
        <w:rPr>
          <w:sz w:val="28"/>
          <w:szCs w:val="28"/>
        </w:rPr>
        <w:t>Сейчас н</w:t>
      </w:r>
      <w:r w:rsidR="00D455E2">
        <w:rPr>
          <w:sz w:val="28"/>
          <w:szCs w:val="28"/>
        </w:rPr>
        <w:t>еобходимо срочно решать вопрос о</w:t>
      </w:r>
      <w:r w:rsidR="00C94742">
        <w:rPr>
          <w:sz w:val="28"/>
          <w:szCs w:val="28"/>
        </w:rPr>
        <w:t xml:space="preserve"> наведении должного порядка в весьма чувствительной для государства области перевода и </w:t>
      </w:r>
      <w:proofErr w:type="spellStart"/>
      <w:r w:rsidR="00C94742">
        <w:rPr>
          <w:sz w:val="28"/>
          <w:szCs w:val="28"/>
        </w:rPr>
        <w:t>языкопользования</w:t>
      </w:r>
      <w:proofErr w:type="spellEnd"/>
      <w:r w:rsidR="00C94742">
        <w:rPr>
          <w:sz w:val="28"/>
          <w:szCs w:val="28"/>
        </w:rPr>
        <w:t xml:space="preserve">. </w:t>
      </w:r>
      <w:r w:rsidR="00D455E2">
        <w:rPr>
          <w:sz w:val="28"/>
          <w:szCs w:val="28"/>
        </w:rPr>
        <w:t xml:space="preserve"> </w:t>
      </w:r>
      <w:r w:rsidR="00FB5A39">
        <w:rPr>
          <w:sz w:val="28"/>
          <w:szCs w:val="28"/>
        </w:rPr>
        <w:t>При этом отнюдь не имеется в виду, что предлагаемые сертификация и лицензирование переводческой деятельности должны носить ограничительный или запретительный характер. В отличие от водителей, которые без выданного государством водительского удостоверения не имеют права сесть за руль, переводчики могли бы продолжать свою работу без лицензии и сертификации, то есть в качестве</w:t>
      </w:r>
      <w:r>
        <w:rPr>
          <w:sz w:val="28"/>
          <w:szCs w:val="28"/>
        </w:rPr>
        <w:t xml:space="preserve"> </w:t>
      </w:r>
      <w:r w:rsidR="00FB5A39">
        <w:rPr>
          <w:sz w:val="28"/>
          <w:szCs w:val="28"/>
        </w:rPr>
        <w:t>нелицензированного и несертифицированного переводчика. Сертификация и лицензирование нужны для того, чтобы настоящие профессиональные переводчики имели возможность подтвердить свой статус и способность работы с языком на высоком уровне в различных областях. Далее – дело заказчика</w:t>
      </w:r>
      <w:r w:rsidR="00D455E2">
        <w:rPr>
          <w:sz w:val="28"/>
          <w:szCs w:val="28"/>
        </w:rPr>
        <w:t>, государственного или частного, с каким переводчиком иметь дело, тем более что на основе сертификации и лицензирования несложно создать базу данных по всей стране и по всем отраслям для потенциальных потребителей переводческих услуг.</w:t>
      </w:r>
    </w:p>
    <w:p w:rsidR="00C94742" w:rsidRDefault="00C94742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Разумеется, должна быть создана система сертификации и лицензирования переводческой деятельности. Как представляется, этой работой на постоянной основе могли бы заниматься </w:t>
      </w:r>
      <w:r w:rsidR="00A3508F">
        <w:rPr>
          <w:sz w:val="28"/>
          <w:szCs w:val="28"/>
        </w:rPr>
        <w:t xml:space="preserve">центры сертификации и </w:t>
      </w:r>
      <w:r w:rsidR="00A3508F">
        <w:rPr>
          <w:sz w:val="28"/>
          <w:szCs w:val="28"/>
        </w:rPr>
        <w:lastRenderedPageBreak/>
        <w:t>лицензирования – главный федеральный центр при Управлении делами Президента Российской Федерации и региональные центры при администрациях глав регионов.</w:t>
      </w:r>
      <w:r w:rsidR="00536147">
        <w:rPr>
          <w:sz w:val="28"/>
          <w:szCs w:val="28"/>
        </w:rPr>
        <w:t xml:space="preserve"> Первоначально</w:t>
      </w:r>
      <w:r w:rsidR="004F3476">
        <w:rPr>
          <w:sz w:val="28"/>
          <w:szCs w:val="28"/>
        </w:rPr>
        <w:t>, пока будет постепенно, по в</w:t>
      </w:r>
      <w:r w:rsidR="00536147">
        <w:rPr>
          <w:sz w:val="28"/>
          <w:szCs w:val="28"/>
        </w:rPr>
        <w:t>о</w:t>
      </w:r>
      <w:r w:rsidR="004F3476">
        <w:rPr>
          <w:sz w:val="28"/>
          <w:szCs w:val="28"/>
        </w:rPr>
        <w:t>с</w:t>
      </w:r>
      <w:r w:rsidR="00536147">
        <w:rPr>
          <w:sz w:val="28"/>
          <w:szCs w:val="28"/>
        </w:rPr>
        <w:t>треб</w:t>
      </w:r>
      <w:r w:rsidR="004F3476">
        <w:rPr>
          <w:sz w:val="28"/>
          <w:szCs w:val="28"/>
        </w:rPr>
        <w:t>ован</w:t>
      </w:r>
      <w:r w:rsidR="00536147">
        <w:rPr>
          <w:sz w:val="28"/>
          <w:szCs w:val="28"/>
        </w:rPr>
        <w:t>ности формироваться их сеть, потребности регионов могли бы обеспечиваться зональными центрами в Санкт-Петербурге (Северо-Запад), Ростове-на-Дону (Юг), Екатеринбурге (Урал), Новосибирске (Сибирь), Владивостоке (Дальний Восток)</w:t>
      </w:r>
      <w:r w:rsidR="004F3476">
        <w:rPr>
          <w:sz w:val="28"/>
          <w:szCs w:val="28"/>
        </w:rPr>
        <w:t>, которые впоследствии остались бы в статусе региональных.</w:t>
      </w:r>
    </w:p>
    <w:p w:rsidR="00A3508F" w:rsidRDefault="00A3508F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Разработка проекта могла бы быть осуществлена подготовительным комитетом с участием представителей государственных органов, деловых кругов, специалистов учебных заведений по подготовке переводческих кадров, организаций и объединений переводчиков.</w:t>
      </w:r>
      <w:r w:rsidR="004F3476">
        <w:rPr>
          <w:sz w:val="28"/>
          <w:szCs w:val="28"/>
        </w:rPr>
        <w:t xml:space="preserve"> На этой основе предстояло бы установленным образом внести законодательную инициативу в целях принятия Федерального закона о переводческой деятельности в Российской Федерации.</w:t>
      </w:r>
    </w:p>
    <w:p w:rsidR="004F3476" w:rsidRDefault="004F3476" w:rsidP="00200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Большое значение имело бы продвижение вопроса о правовом обеспечении переводческой деятельности на международном уровне. </w:t>
      </w:r>
      <w:proofErr w:type="gramStart"/>
      <w:r w:rsidR="00C571EB">
        <w:rPr>
          <w:sz w:val="28"/>
          <w:szCs w:val="28"/>
        </w:rPr>
        <w:t>Для этого в Организации</w:t>
      </w:r>
      <w:r>
        <w:rPr>
          <w:sz w:val="28"/>
          <w:szCs w:val="28"/>
        </w:rPr>
        <w:t xml:space="preserve"> Объединенных Наций по вопросам образования, науки и культуры (ЮНЕСКО), занимающейся </w:t>
      </w:r>
      <w:r w:rsidR="00C571EB">
        <w:rPr>
          <w:sz w:val="28"/>
          <w:szCs w:val="28"/>
        </w:rPr>
        <w:t>проблематикой сохранения языков как мирового культурного достояния и разнообразия, было бы важно инициировать принятие Международной конвенции о переводческой деятельности, что помогло бы прийти к единым стандартам ее осуществления и к созданию в ЮНЕСКО или под ее эгидой Всемирной базы данных и реестра переводчиков и их организаций.</w:t>
      </w:r>
      <w:proofErr w:type="gramEnd"/>
    </w:p>
    <w:p w:rsidR="002007E4" w:rsidRPr="002007E4" w:rsidRDefault="002007E4" w:rsidP="002007E4">
      <w:pPr>
        <w:jc w:val="both"/>
        <w:rPr>
          <w:sz w:val="28"/>
          <w:szCs w:val="28"/>
        </w:rPr>
      </w:pPr>
    </w:p>
    <w:sectPr w:rsidR="002007E4" w:rsidRPr="002007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67" w:rsidRDefault="000B0267" w:rsidP="00275B8A">
      <w:r>
        <w:separator/>
      </w:r>
    </w:p>
  </w:endnote>
  <w:endnote w:type="continuationSeparator" w:id="0">
    <w:p w:rsidR="000B0267" w:rsidRDefault="000B0267" w:rsidP="0027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67" w:rsidRDefault="000B0267" w:rsidP="00275B8A">
      <w:r>
        <w:separator/>
      </w:r>
    </w:p>
  </w:footnote>
  <w:footnote w:type="continuationSeparator" w:id="0">
    <w:p w:rsidR="000B0267" w:rsidRDefault="000B0267" w:rsidP="0027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266551"/>
      <w:docPartObj>
        <w:docPartGallery w:val="Page Numbers (Top of Page)"/>
        <w:docPartUnique/>
      </w:docPartObj>
    </w:sdtPr>
    <w:sdtEndPr/>
    <w:sdtContent>
      <w:p w:rsidR="00275B8A" w:rsidRDefault="00275B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6B">
          <w:rPr>
            <w:noProof/>
          </w:rPr>
          <w:t>4</w:t>
        </w:r>
        <w:r>
          <w:fldChar w:fldCharType="end"/>
        </w:r>
      </w:p>
    </w:sdtContent>
  </w:sdt>
  <w:p w:rsidR="00275B8A" w:rsidRDefault="00275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4E8"/>
    <w:multiLevelType w:val="hybridMultilevel"/>
    <w:tmpl w:val="2A64AC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177"/>
    <w:multiLevelType w:val="multilevel"/>
    <w:tmpl w:val="4E1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F0651"/>
    <w:multiLevelType w:val="multilevel"/>
    <w:tmpl w:val="285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F2606"/>
    <w:multiLevelType w:val="multilevel"/>
    <w:tmpl w:val="C85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C3A6E"/>
    <w:multiLevelType w:val="multilevel"/>
    <w:tmpl w:val="AE66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21C99"/>
    <w:multiLevelType w:val="multilevel"/>
    <w:tmpl w:val="A00A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C1AA9"/>
    <w:multiLevelType w:val="multilevel"/>
    <w:tmpl w:val="F81A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113E1"/>
    <w:multiLevelType w:val="multilevel"/>
    <w:tmpl w:val="92F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4"/>
    <w:rsid w:val="000256B9"/>
    <w:rsid w:val="000B0267"/>
    <w:rsid w:val="000E43B3"/>
    <w:rsid w:val="002007E4"/>
    <w:rsid w:val="00275B8A"/>
    <w:rsid w:val="002D545B"/>
    <w:rsid w:val="00333370"/>
    <w:rsid w:val="003F6818"/>
    <w:rsid w:val="003F7E16"/>
    <w:rsid w:val="00400EF3"/>
    <w:rsid w:val="00424B0A"/>
    <w:rsid w:val="00456219"/>
    <w:rsid w:val="004F3476"/>
    <w:rsid w:val="005022FC"/>
    <w:rsid w:val="00536147"/>
    <w:rsid w:val="005924F5"/>
    <w:rsid w:val="005E5BE1"/>
    <w:rsid w:val="00642C2D"/>
    <w:rsid w:val="006F0315"/>
    <w:rsid w:val="00701DF3"/>
    <w:rsid w:val="00750496"/>
    <w:rsid w:val="007C1CBF"/>
    <w:rsid w:val="007E6BFE"/>
    <w:rsid w:val="00814CC3"/>
    <w:rsid w:val="008301A4"/>
    <w:rsid w:val="008941B0"/>
    <w:rsid w:val="008A196F"/>
    <w:rsid w:val="008C251D"/>
    <w:rsid w:val="008F0FF3"/>
    <w:rsid w:val="0093537F"/>
    <w:rsid w:val="00A3508F"/>
    <w:rsid w:val="00A72AA7"/>
    <w:rsid w:val="00AB6EA5"/>
    <w:rsid w:val="00AE3616"/>
    <w:rsid w:val="00AF4477"/>
    <w:rsid w:val="00BB7C7E"/>
    <w:rsid w:val="00C5676D"/>
    <w:rsid w:val="00C571EB"/>
    <w:rsid w:val="00C94742"/>
    <w:rsid w:val="00CB6580"/>
    <w:rsid w:val="00D12566"/>
    <w:rsid w:val="00D455E2"/>
    <w:rsid w:val="00D65B07"/>
    <w:rsid w:val="00DD3D6B"/>
    <w:rsid w:val="00E139E8"/>
    <w:rsid w:val="00EA1382"/>
    <w:rsid w:val="00EB0774"/>
    <w:rsid w:val="00F552FC"/>
    <w:rsid w:val="00F6781E"/>
    <w:rsid w:val="00FA611E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5B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5B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B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B8A"/>
  </w:style>
  <w:style w:type="character" w:styleId="a4">
    <w:name w:val="FollowedHyperlink"/>
    <w:basedOn w:val="a0"/>
    <w:uiPriority w:val="99"/>
    <w:semiHidden/>
    <w:unhideWhenUsed/>
    <w:rsid w:val="00275B8A"/>
    <w:rPr>
      <w:color w:val="800080"/>
      <w:u w:val="single"/>
    </w:rPr>
  </w:style>
  <w:style w:type="character" w:customStyle="1" w:styleId="toctoggle">
    <w:name w:val="toctoggle"/>
    <w:basedOn w:val="a0"/>
    <w:rsid w:val="00275B8A"/>
  </w:style>
  <w:style w:type="character" w:customStyle="1" w:styleId="tocnumber">
    <w:name w:val="tocnumber"/>
    <w:basedOn w:val="a0"/>
    <w:rsid w:val="00275B8A"/>
  </w:style>
  <w:style w:type="character" w:customStyle="1" w:styleId="toctext">
    <w:name w:val="toctext"/>
    <w:basedOn w:val="a0"/>
    <w:rsid w:val="00275B8A"/>
  </w:style>
  <w:style w:type="character" w:customStyle="1" w:styleId="mw-headline">
    <w:name w:val="mw-headline"/>
    <w:basedOn w:val="a0"/>
    <w:rsid w:val="00275B8A"/>
  </w:style>
  <w:style w:type="character" w:customStyle="1" w:styleId="mw-editsection">
    <w:name w:val="mw-editsection"/>
    <w:basedOn w:val="a0"/>
    <w:rsid w:val="00275B8A"/>
  </w:style>
  <w:style w:type="character" w:customStyle="1" w:styleId="mw-editsection-bracket">
    <w:name w:val="mw-editsection-bracket"/>
    <w:basedOn w:val="a0"/>
    <w:rsid w:val="00275B8A"/>
  </w:style>
  <w:style w:type="character" w:customStyle="1" w:styleId="mw-editsection-divider">
    <w:name w:val="mw-editsection-divider"/>
    <w:basedOn w:val="a0"/>
    <w:rsid w:val="00275B8A"/>
  </w:style>
  <w:style w:type="character" w:customStyle="1" w:styleId="noprint">
    <w:name w:val="noprint"/>
    <w:basedOn w:val="a0"/>
    <w:rsid w:val="00275B8A"/>
  </w:style>
  <w:style w:type="paragraph" w:styleId="a5">
    <w:name w:val="Balloon Text"/>
    <w:basedOn w:val="a"/>
    <w:link w:val="a6"/>
    <w:uiPriority w:val="99"/>
    <w:semiHidden/>
    <w:unhideWhenUsed/>
    <w:rsid w:val="00275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B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5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3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5B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5B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B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B8A"/>
  </w:style>
  <w:style w:type="character" w:styleId="a4">
    <w:name w:val="FollowedHyperlink"/>
    <w:basedOn w:val="a0"/>
    <w:uiPriority w:val="99"/>
    <w:semiHidden/>
    <w:unhideWhenUsed/>
    <w:rsid w:val="00275B8A"/>
    <w:rPr>
      <w:color w:val="800080"/>
      <w:u w:val="single"/>
    </w:rPr>
  </w:style>
  <w:style w:type="character" w:customStyle="1" w:styleId="toctoggle">
    <w:name w:val="toctoggle"/>
    <w:basedOn w:val="a0"/>
    <w:rsid w:val="00275B8A"/>
  </w:style>
  <w:style w:type="character" w:customStyle="1" w:styleId="tocnumber">
    <w:name w:val="tocnumber"/>
    <w:basedOn w:val="a0"/>
    <w:rsid w:val="00275B8A"/>
  </w:style>
  <w:style w:type="character" w:customStyle="1" w:styleId="toctext">
    <w:name w:val="toctext"/>
    <w:basedOn w:val="a0"/>
    <w:rsid w:val="00275B8A"/>
  </w:style>
  <w:style w:type="character" w:customStyle="1" w:styleId="mw-headline">
    <w:name w:val="mw-headline"/>
    <w:basedOn w:val="a0"/>
    <w:rsid w:val="00275B8A"/>
  </w:style>
  <w:style w:type="character" w:customStyle="1" w:styleId="mw-editsection">
    <w:name w:val="mw-editsection"/>
    <w:basedOn w:val="a0"/>
    <w:rsid w:val="00275B8A"/>
  </w:style>
  <w:style w:type="character" w:customStyle="1" w:styleId="mw-editsection-bracket">
    <w:name w:val="mw-editsection-bracket"/>
    <w:basedOn w:val="a0"/>
    <w:rsid w:val="00275B8A"/>
  </w:style>
  <w:style w:type="character" w:customStyle="1" w:styleId="mw-editsection-divider">
    <w:name w:val="mw-editsection-divider"/>
    <w:basedOn w:val="a0"/>
    <w:rsid w:val="00275B8A"/>
  </w:style>
  <w:style w:type="character" w:customStyle="1" w:styleId="noprint">
    <w:name w:val="noprint"/>
    <w:basedOn w:val="a0"/>
    <w:rsid w:val="00275B8A"/>
  </w:style>
  <w:style w:type="paragraph" w:styleId="a5">
    <w:name w:val="Balloon Text"/>
    <w:basedOn w:val="a"/>
    <w:link w:val="a6"/>
    <w:uiPriority w:val="99"/>
    <w:semiHidden/>
    <w:unhideWhenUsed/>
    <w:rsid w:val="00275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B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5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3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6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7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6834681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56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E43D-163C-45C8-921C-2E799A99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Саямов</dc:creator>
  <cp:lastModifiedBy>Саямов</cp:lastModifiedBy>
  <cp:revision>4</cp:revision>
  <dcterms:created xsi:type="dcterms:W3CDTF">2016-02-27T07:44:00Z</dcterms:created>
  <dcterms:modified xsi:type="dcterms:W3CDTF">2016-02-27T08:01:00Z</dcterms:modified>
</cp:coreProperties>
</file>